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72" w:rsidRDefault="006F3272" w:rsidP="006F3272">
      <w:pPr>
        <w:pStyle w:val="NormalWeb"/>
        <w:rPr>
          <w:rFonts w:ascii="TimesNewRomanPS" w:hAnsi="TimesNewRomanPS"/>
          <w:b/>
          <w:bCs/>
          <w:sz w:val="24"/>
          <w:szCs w:val="24"/>
        </w:rPr>
      </w:pPr>
      <w:bookmarkStart w:id="0" w:name="_GoBack"/>
      <w:bookmarkEnd w:id="0"/>
    </w:p>
    <w:p w:rsidR="006F3272" w:rsidRDefault="006F3272" w:rsidP="006F3272">
      <w:pPr>
        <w:pStyle w:val="NormalWeb"/>
        <w:jc w:val="center"/>
      </w:pPr>
      <w:r>
        <w:rPr>
          <w:rFonts w:ascii="TimesNewRomanPS" w:hAnsi="TimesNewRomanPS"/>
          <w:b/>
          <w:bCs/>
          <w:sz w:val="24"/>
          <w:szCs w:val="24"/>
        </w:rPr>
        <w:t>CONFIRMATION CALL SCRIPT</w:t>
      </w:r>
    </w:p>
    <w:p w:rsidR="006F3272" w:rsidRDefault="006F3272" w:rsidP="006F3272">
      <w:pPr>
        <w:pStyle w:val="NormalWeb"/>
      </w:pPr>
      <w:r>
        <w:rPr>
          <w:rFonts w:ascii="Times New Roman" w:hAnsi="Times New Roman"/>
          <w:sz w:val="24"/>
          <w:szCs w:val="24"/>
        </w:rPr>
        <w:t xml:space="preserve">Third-party confirmation calls are a sure way to lock invited guests into actually showing up for presentations. The confirmation call is done by a third-party (i.e., a trained leader who is Jade or above or the presenter who will be doing the presentation). </w:t>
      </w:r>
    </w:p>
    <w:p w:rsidR="006F3272" w:rsidRDefault="006F3272" w:rsidP="006F3272">
      <w:pPr>
        <w:pStyle w:val="NormalWeb"/>
      </w:pPr>
      <w:r>
        <w:rPr>
          <w:rFonts w:ascii="Times New Roman" w:hAnsi="Times New Roman"/>
          <w:sz w:val="24"/>
          <w:szCs w:val="24"/>
        </w:rPr>
        <w:t xml:space="preserve">Every prospect </w:t>
      </w:r>
      <w:proofErr w:type="gramStart"/>
      <w:r>
        <w:rPr>
          <w:rFonts w:ascii="Times New Roman" w:hAnsi="Times New Roman"/>
          <w:sz w:val="24"/>
          <w:szCs w:val="24"/>
        </w:rPr>
        <w:t>who</w:t>
      </w:r>
      <w:proofErr w:type="gramEnd"/>
      <w:r>
        <w:rPr>
          <w:rFonts w:ascii="Times New Roman" w:hAnsi="Times New Roman"/>
          <w:sz w:val="24"/>
          <w:szCs w:val="24"/>
        </w:rPr>
        <w:t xml:space="preserve"> has agreed to come to a presentation should be confirmed by a third- party. The confirmation call will assist in the prevention of last minute cancellations. It is also an opportunity to reschedule the prospect in the event they are not able to attend the scheduled presentation. On occasion, it may also be an opportunity to clarify exactly why they are being invited to a presentation. </w:t>
      </w:r>
      <w:r>
        <w:rPr>
          <w:rFonts w:ascii="TimesNewRomanPS" w:hAnsi="TimesNewRomanPS"/>
          <w:i/>
          <w:iCs/>
          <w:sz w:val="24"/>
          <w:szCs w:val="24"/>
        </w:rPr>
        <w:t>Be prepared</w:t>
      </w:r>
      <w:r>
        <w:rPr>
          <w:rFonts w:ascii="Times New Roman" w:hAnsi="Times New Roman"/>
          <w:sz w:val="24"/>
          <w:szCs w:val="24"/>
        </w:rPr>
        <w:t xml:space="preserve">! </w:t>
      </w:r>
    </w:p>
    <w:p w:rsidR="006F3272" w:rsidRDefault="006F3272" w:rsidP="006F3272">
      <w:pPr>
        <w:pStyle w:val="NormalWeb"/>
      </w:pPr>
      <w:r>
        <w:rPr>
          <w:rFonts w:ascii="Times New Roman" w:hAnsi="Times New Roman"/>
          <w:sz w:val="24"/>
          <w:szCs w:val="24"/>
        </w:rPr>
        <w:t xml:space="preserve">All third-party leaders should get the lists of invitees who agreed to come to a presentation from their distributors and follow the script below to lock the invited guests into the scheduled presentation. Confirmation calls greatly increase the number of guests who agreed to show up at a presentation. </w:t>
      </w:r>
    </w:p>
    <w:p w:rsidR="006F3272" w:rsidRDefault="006F3272" w:rsidP="006F3272">
      <w:pPr>
        <w:pStyle w:val="NormalWeb"/>
      </w:pPr>
      <w:r>
        <w:rPr>
          <w:rFonts w:ascii="TimesNewRomanPS" w:hAnsi="TimesNewRomanPS"/>
          <w:b/>
          <w:bCs/>
          <w:sz w:val="24"/>
          <w:szCs w:val="24"/>
        </w:rPr>
        <w:t xml:space="preserve">Script </w:t>
      </w:r>
    </w:p>
    <w:p w:rsidR="006F3272" w:rsidRDefault="006F3272" w:rsidP="006F3272">
      <w:pPr>
        <w:pStyle w:val="NormalWeb"/>
      </w:pPr>
      <w:r>
        <w:rPr>
          <w:rFonts w:ascii="Times New Roman" w:hAnsi="Times New Roman"/>
          <w:sz w:val="24"/>
          <w:szCs w:val="24"/>
        </w:rPr>
        <w:t xml:space="preserve">“Hello. May I speak to </w:t>
      </w:r>
      <w:r>
        <w:rPr>
          <w:rFonts w:ascii="Times New Roman" w:hAnsi="Times New Roman"/>
          <w:sz w:val="24"/>
          <w:szCs w:val="24"/>
        </w:rPr>
        <w:t xml:space="preserve">_________? (Wait for response.) </w:t>
      </w:r>
      <w:r>
        <w:rPr>
          <w:rFonts w:ascii="Times New Roman" w:hAnsi="Times New Roman"/>
          <w:sz w:val="24"/>
          <w:szCs w:val="24"/>
        </w:rPr>
        <w:t>Hello __________. My name is ____________ and I am calling you on behalf of __________. How are you? (Wait for response.) Great! Do you have a quick minute? (Wait for respon</w:t>
      </w:r>
      <w:r>
        <w:rPr>
          <w:rFonts w:ascii="Times New Roman" w:hAnsi="Times New Roman"/>
          <w:sz w:val="24"/>
          <w:szCs w:val="24"/>
        </w:rPr>
        <w:t xml:space="preserve">se.) </w:t>
      </w:r>
      <w:r>
        <w:rPr>
          <w:rFonts w:ascii="Times New Roman" w:hAnsi="Times New Roman"/>
          <w:sz w:val="24"/>
          <w:szCs w:val="24"/>
        </w:rPr>
        <w:t xml:space="preserve">Perfect! _______ </w:t>
      </w:r>
      <w:proofErr w:type="gramStart"/>
      <w:r>
        <w:rPr>
          <w:rFonts w:ascii="Times New Roman" w:hAnsi="Times New Roman"/>
          <w:sz w:val="24"/>
          <w:szCs w:val="24"/>
        </w:rPr>
        <w:t>and</w:t>
      </w:r>
      <w:proofErr w:type="gramEnd"/>
      <w:r>
        <w:rPr>
          <w:rFonts w:ascii="Times New Roman" w:hAnsi="Times New Roman"/>
          <w:sz w:val="24"/>
          <w:szCs w:val="24"/>
        </w:rPr>
        <w:t xml:space="preserve"> I are business partners. I understand you have agreed to come out and take a closer look at the details of what</w:t>
      </w:r>
      <w:r>
        <w:rPr>
          <w:rFonts w:ascii="Times New Roman" w:hAnsi="Times New Roman"/>
          <w:sz w:val="24"/>
          <w:szCs w:val="24"/>
        </w:rPr>
        <w:t xml:space="preserve"> we’re building which is great. </w:t>
      </w:r>
      <w:r>
        <w:rPr>
          <w:rFonts w:ascii="Times New Roman" w:hAnsi="Times New Roman"/>
          <w:sz w:val="24"/>
          <w:szCs w:val="24"/>
        </w:rPr>
        <w:t>I just wanted to introduce myself before the appointment. I’m looking forward to meeting you because ________ speaks highl</w:t>
      </w:r>
      <w:r>
        <w:rPr>
          <w:rFonts w:ascii="Times New Roman" w:hAnsi="Times New Roman"/>
          <w:sz w:val="24"/>
          <w:szCs w:val="24"/>
        </w:rPr>
        <w:t xml:space="preserve">y of you. (Pause for response.) </w:t>
      </w:r>
      <w:r>
        <w:rPr>
          <w:rFonts w:ascii="Times New Roman" w:hAnsi="Times New Roman"/>
          <w:sz w:val="24"/>
          <w:szCs w:val="24"/>
        </w:rPr>
        <w:t xml:space="preserve">Just to confirm, do you have the address of (location) and is (date/time) still good for you? (Wait for response.)” </w:t>
      </w:r>
    </w:p>
    <w:p w:rsidR="006F3272" w:rsidRDefault="006F3272" w:rsidP="006F3272">
      <w:pPr>
        <w:pStyle w:val="NormalWeb"/>
      </w:pPr>
      <w:r>
        <w:rPr>
          <w:rFonts w:ascii="TimesNewRomanPS" w:hAnsi="TimesNewRomanPS"/>
          <w:i/>
          <w:iCs/>
          <w:sz w:val="24"/>
          <w:szCs w:val="24"/>
        </w:rPr>
        <w:t xml:space="preserve">If positive response: </w:t>
      </w:r>
    </w:p>
    <w:p w:rsidR="006F3272" w:rsidRDefault="006F3272" w:rsidP="006F3272">
      <w:pPr>
        <w:pStyle w:val="NormalWeb"/>
      </w:pPr>
      <w:r>
        <w:rPr>
          <w:rFonts w:ascii="Times New Roman" w:hAnsi="Times New Roman"/>
          <w:sz w:val="24"/>
          <w:szCs w:val="24"/>
        </w:rPr>
        <w:t xml:space="preserve">“Great! I look forward to meeting you. I’ll let _______ know we spoke. Thanks for your time.” </w:t>
      </w:r>
    </w:p>
    <w:p w:rsidR="006F3272" w:rsidRDefault="006F3272" w:rsidP="006F3272">
      <w:pPr>
        <w:pStyle w:val="NormalWeb"/>
      </w:pPr>
      <w:r>
        <w:rPr>
          <w:rFonts w:ascii="TimesNewRomanPS" w:hAnsi="TimesNewRomanPS"/>
          <w:i/>
          <w:iCs/>
          <w:sz w:val="24"/>
          <w:szCs w:val="24"/>
        </w:rPr>
        <w:t xml:space="preserve">If anything other than a positive response, invite the caller to another appointment within 24 hours or, as a last resort, invite him/her to a conference call the same day. </w:t>
      </w:r>
    </w:p>
    <w:p w:rsidR="006F3272" w:rsidRDefault="006F3272"/>
    <w:sectPr w:rsidR="006F3272" w:rsidSect="00FF296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0F" w:rsidRDefault="007C080F" w:rsidP="007C080F">
      <w:r>
        <w:separator/>
      </w:r>
    </w:p>
  </w:endnote>
  <w:endnote w:type="continuationSeparator" w:id="0">
    <w:p w:rsidR="007C080F" w:rsidRDefault="007C080F" w:rsidP="007C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0F" w:rsidRPr="003A4CA9" w:rsidRDefault="007C080F" w:rsidP="007C080F">
    <w:pPr>
      <w:ind w:right="360"/>
      <w:jc w:val="center"/>
      <w:rPr>
        <w:rFonts w:ascii="Times New Roman" w:hAnsi="Times New Roman" w:cs="Times New Roman"/>
        <w:b/>
        <w:color w:val="FF02C7"/>
      </w:rPr>
    </w:pPr>
    <w:r w:rsidRPr="003A4CA9">
      <w:rPr>
        <w:rFonts w:ascii="Times New Roman" w:hAnsi="Times New Roman" w:cs="Times New Roman"/>
        <w:b/>
        <w:color w:val="FF02C7"/>
      </w:rPr>
      <w:t>www.greatestversionofyou.com</w:t>
    </w:r>
  </w:p>
  <w:p w:rsidR="007C080F" w:rsidRDefault="007C08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0F" w:rsidRDefault="007C080F" w:rsidP="007C080F">
      <w:r>
        <w:separator/>
      </w:r>
    </w:p>
  </w:footnote>
  <w:footnote w:type="continuationSeparator" w:id="0">
    <w:p w:rsidR="007C080F" w:rsidRDefault="007C080F" w:rsidP="007C0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0F" w:rsidRDefault="007C080F" w:rsidP="007C080F">
    <w:pPr>
      <w:pStyle w:val="Header"/>
      <w:jc w:val="center"/>
    </w:pPr>
    <w:r>
      <w:rPr>
        <w:noProof/>
      </w:rPr>
      <w:drawing>
        <wp:inline distT="0" distB="0" distL="0" distR="0">
          <wp:extent cx="1387611" cy="1485900"/>
          <wp:effectExtent l="0" t="0" r="9525" b="0"/>
          <wp:docPr id="1" name="Picture 1" descr="Macintosh_HD:Users:michellehawkins14:Documents:Michelle:GVOY:General:gvoy-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_HD:Users:michellehawkins14:Documents:Michelle:GVOY:General:gvoy-logo-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611" cy="1485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0F"/>
    <w:rsid w:val="006F3272"/>
    <w:rsid w:val="007C080F"/>
    <w:rsid w:val="00FF2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80F"/>
    <w:pPr>
      <w:tabs>
        <w:tab w:val="center" w:pos="4320"/>
        <w:tab w:val="right" w:pos="8640"/>
      </w:tabs>
    </w:pPr>
  </w:style>
  <w:style w:type="character" w:customStyle="1" w:styleId="HeaderChar">
    <w:name w:val="Header Char"/>
    <w:basedOn w:val="DefaultParagraphFont"/>
    <w:link w:val="Header"/>
    <w:uiPriority w:val="99"/>
    <w:rsid w:val="007C080F"/>
  </w:style>
  <w:style w:type="paragraph" w:styleId="Footer">
    <w:name w:val="footer"/>
    <w:basedOn w:val="Normal"/>
    <w:link w:val="FooterChar"/>
    <w:uiPriority w:val="99"/>
    <w:unhideWhenUsed/>
    <w:rsid w:val="007C080F"/>
    <w:pPr>
      <w:tabs>
        <w:tab w:val="center" w:pos="4320"/>
        <w:tab w:val="right" w:pos="8640"/>
      </w:tabs>
    </w:pPr>
  </w:style>
  <w:style w:type="character" w:customStyle="1" w:styleId="FooterChar">
    <w:name w:val="Footer Char"/>
    <w:basedOn w:val="DefaultParagraphFont"/>
    <w:link w:val="Footer"/>
    <w:uiPriority w:val="99"/>
    <w:rsid w:val="007C080F"/>
  </w:style>
  <w:style w:type="paragraph" w:styleId="BalloonText">
    <w:name w:val="Balloon Text"/>
    <w:basedOn w:val="Normal"/>
    <w:link w:val="BalloonTextChar"/>
    <w:uiPriority w:val="99"/>
    <w:semiHidden/>
    <w:unhideWhenUsed/>
    <w:rsid w:val="007C08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80F"/>
    <w:rPr>
      <w:rFonts w:ascii="Lucida Grande" w:hAnsi="Lucida Grande" w:cs="Lucida Grande"/>
      <w:sz w:val="18"/>
      <w:szCs w:val="18"/>
    </w:rPr>
  </w:style>
  <w:style w:type="paragraph" w:styleId="NormalWeb">
    <w:name w:val="Normal (Web)"/>
    <w:basedOn w:val="Normal"/>
    <w:uiPriority w:val="99"/>
    <w:semiHidden/>
    <w:unhideWhenUsed/>
    <w:rsid w:val="006F327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80F"/>
    <w:pPr>
      <w:tabs>
        <w:tab w:val="center" w:pos="4320"/>
        <w:tab w:val="right" w:pos="8640"/>
      </w:tabs>
    </w:pPr>
  </w:style>
  <w:style w:type="character" w:customStyle="1" w:styleId="HeaderChar">
    <w:name w:val="Header Char"/>
    <w:basedOn w:val="DefaultParagraphFont"/>
    <w:link w:val="Header"/>
    <w:uiPriority w:val="99"/>
    <w:rsid w:val="007C080F"/>
  </w:style>
  <w:style w:type="paragraph" w:styleId="Footer">
    <w:name w:val="footer"/>
    <w:basedOn w:val="Normal"/>
    <w:link w:val="FooterChar"/>
    <w:uiPriority w:val="99"/>
    <w:unhideWhenUsed/>
    <w:rsid w:val="007C080F"/>
    <w:pPr>
      <w:tabs>
        <w:tab w:val="center" w:pos="4320"/>
        <w:tab w:val="right" w:pos="8640"/>
      </w:tabs>
    </w:pPr>
  </w:style>
  <w:style w:type="character" w:customStyle="1" w:styleId="FooterChar">
    <w:name w:val="Footer Char"/>
    <w:basedOn w:val="DefaultParagraphFont"/>
    <w:link w:val="Footer"/>
    <w:uiPriority w:val="99"/>
    <w:rsid w:val="007C080F"/>
  </w:style>
  <w:style w:type="paragraph" w:styleId="BalloonText">
    <w:name w:val="Balloon Text"/>
    <w:basedOn w:val="Normal"/>
    <w:link w:val="BalloonTextChar"/>
    <w:uiPriority w:val="99"/>
    <w:semiHidden/>
    <w:unhideWhenUsed/>
    <w:rsid w:val="007C08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80F"/>
    <w:rPr>
      <w:rFonts w:ascii="Lucida Grande" w:hAnsi="Lucida Grande" w:cs="Lucida Grande"/>
      <w:sz w:val="18"/>
      <w:szCs w:val="18"/>
    </w:rPr>
  </w:style>
  <w:style w:type="paragraph" w:styleId="NormalWeb">
    <w:name w:val="Normal (Web)"/>
    <w:basedOn w:val="Normal"/>
    <w:uiPriority w:val="99"/>
    <w:semiHidden/>
    <w:unhideWhenUsed/>
    <w:rsid w:val="006F327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5270">
      <w:bodyDiv w:val="1"/>
      <w:marLeft w:val="0"/>
      <w:marRight w:val="0"/>
      <w:marTop w:val="0"/>
      <w:marBottom w:val="0"/>
      <w:divBdr>
        <w:top w:val="none" w:sz="0" w:space="0" w:color="auto"/>
        <w:left w:val="none" w:sz="0" w:space="0" w:color="auto"/>
        <w:bottom w:val="none" w:sz="0" w:space="0" w:color="auto"/>
        <w:right w:val="none" w:sz="0" w:space="0" w:color="auto"/>
      </w:divBdr>
      <w:divsChild>
        <w:div w:id="684131038">
          <w:marLeft w:val="0"/>
          <w:marRight w:val="0"/>
          <w:marTop w:val="0"/>
          <w:marBottom w:val="0"/>
          <w:divBdr>
            <w:top w:val="none" w:sz="0" w:space="0" w:color="auto"/>
            <w:left w:val="none" w:sz="0" w:space="0" w:color="auto"/>
            <w:bottom w:val="none" w:sz="0" w:space="0" w:color="auto"/>
            <w:right w:val="none" w:sz="0" w:space="0" w:color="auto"/>
          </w:divBdr>
          <w:divsChild>
            <w:div w:id="602105088">
              <w:marLeft w:val="0"/>
              <w:marRight w:val="0"/>
              <w:marTop w:val="0"/>
              <w:marBottom w:val="0"/>
              <w:divBdr>
                <w:top w:val="none" w:sz="0" w:space="0" w:color="auto"/>
                <w:left w:val="none" w:sz="0" w:space="0" w:color="auto"/>
                <w:bottom w:val="none" w:sz="0" w:space="0" w:color="auto"/>
                <w:right w:val="none" w:sz="0" w:space="0" w:color="auto"/>
              </w:divBdr>
              <w:divsChild>
                <w:div w:id="1622376114">
                  <w:marLeft w:val="0"/>
                  <w:marRight w:val="0"/>
                  <w:marTop w:val="0"/>
                  <w:marBottom w:val="0"/>
                  <w:divBdr>
                    <w:top w:val="none" w:sz="0" w:space="0" w:color="auto"/>
                    <w:left w:val="none" w:sz="0" w:space="0" w:color="auto"/>
                    <w:bottom w:val="none" w:sz="0" w:space="0" w:color="auto"/>
                    <w:right w:val="none" w:sz="0" w:space="0" w:color="auto"/>
                  </w:divBdr>
                </w:div>
              </w:divsChild>
            </w:div>
            <w:div w:id="619267431">
              <w:marLeft w:val="0"/>
              <w:marRight w:val="0"/>
              <w:marTop w:val="0"/>
              <w:marBottom w:val="0"/>
              <w:divBdr>
                <w:top w:val="none" w:sz="0" w:space="0" w:color="auto"/>
                <w:left w:val="none" w:sz="0" w:space="0" w:color="auto"/>
                <w:bottom w:val="none" w:sz="0" w:space="0" w:color="auto"/>
                <w:right w:val="none" w:sz="0" w:space="0" w:color="auto"/>
              </w:divBdr>
              <w:divsChild>
                <w:div w:id="14929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1686</Characters>
  <Application>Microsoft Macintosh Word</Application>
  <DocSecurity>0</DocSecurity>
  <Lines>14</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2</cp:revision>
  <dcterms:created xsi:type="dcterms:W3CDTF">2015-10-21T02:41:00Z</dcterms:created>
  <dcterms:modified xsi:type="dcterms:W3CDTF">2015-10-21T02:41:00Z</dcterms:modified>
</cp:coreProperties>
</file>